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after="80" w:lineRule="auto"/>
        <w:jc w:val="center"/>
        <w:rPr>
          <w:rFonts w:ascii="Spectral" w:cs="Spectral" w:eastAsia="Spectral" w:hAnsi="Spectral"/>
          <w:b w:val="1"/>
          <w:sz w:val="72"/>
          <w:szCs w:val="72"/>
          <w:u w:val="single"/>
        </w:rPr>
      </w:pPr>
      <w:r w:rsidDel="00000000" w:rsidR="00000000" w:rsidRPr="00000000">
        <w:rPr>
          <w:rFonts w:ascii="Spectral" w:cs="Spectral" w:eastAsia="Spectral" w:hAnsi="Spectral"/>
          <w:b w:val="1"/>
          <w:sz w:val="72"/>
          <w:szCs w:val="72"/>
          <w:u w:val="single"/>
          <w:rtl w:val="0"/>
        </w:rPr>
        <w:t xml:space="preserve">Informe IIS </w:t>
      </w:r>
    </w:p>
    <w:p w:rsidR="00000000" w:rsidDel="00000000" w:rsidP="00000000" w:rsidRDefault="00000000" w:rsidRPr="00000000" w14:paraId="00000007">
      <w:pPr>
        <w:pageBreakBefore w:val="0"/>
        <w:spacing w:after="80" w:lineRule="auto"/>
        <w:jc w:val="center"/>
        <w:rPr/>
      </w:pPr>
      <w:r w:rsidDel="00000000" w:rsidR="00000000" w:rsidRPr="00000000">
        <w:rPr>
          <w:rFonts w:ascii="Spectral" w:cs="Spectral" w:eastAsia="Spectral" w:hAnsi="Spectral"/>
          <w:b w:val="1"/>
          <w:sz w:val="72"/>
          <w:szCs w:val="72"/>
          <w:u w:val="single"/>
          <w:rtl w:val="0"/>
        </w:rPr>
        <w:t xml:space="preserve">Servidor Web avanzado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288663" cy="3522863"/>
            <wp:effectExtent b="0" l="0" r="0" t="0"/>
            <wp:docPr id="23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8663" cy="3522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  <w:t xml:space="preserve">Daniel Escaño Hernández</w:t>
        <w:tab/>
        <w:tab/>
        <w:tab/>
        <w:tab/>
        <w:tab/>
        <w:tab/>
        <w:tab/>
        <w:tab/>
        <w:t xml:space="preserve">2º ASIR</w:t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pageBreakBefore w:val="0"/>
        <w:rPr>
          <w:rFonts w:ascii="Spectral" w:cs="Spectral" w:eastAsia="Spectral" w:hAnsi="Spectral"/>
          <w:b w:val="1"/>
          <w:u w:val="single"/>
        </w:rPr>
      </w:pPr>
      <w:bookmarkStart w:colFirst="0" w:colLast="0" w:name="_rzuyw1wdho0p" w:id="0"/>
      <w:bookmarkEnd w:id="0"/>
      <w:r w:rsidDel="00000000" w:rsidR="00000000" w:rsidRPr="00000000">
        <w:rPr>
          <w:rFonts w:ascii="Spectral" w:cs="Spectral" w:eastAsia="Spectral" w:hAnsi="Spectral"/>
          <w:b w:val="1"/>
          <w:u w:val="single"/>
          <w:rtl w:val="0"/>
        </w:rPr>
        <w:t xml:space="preserve">1. Índice:</w:t>
      </w:r>
    </w:p>
    <w:p w:rsidR="00000000" w:rsidDel="00000000" w:rsidP="00000000" w:rsidRDefault="00000000" w:rsidRPr="00000000" w14:paraId="00000019">
      <w:pPr>
        <w:pageBreakBefore w:val="0"/>
        <w:rPr>
          <w:rFonts w:ascii="Spectral" w:cs="Spectral" w:eastAsia="Spectral" w:hAnsi="Spectral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B">
          <w:pPr>
            <w:pageBreakBefore w:val="0"/>
            <w:tabs>
              <w:tab w:val="right" w:leader="none" w:pos="9025.511811023624"/>
            </w:tabs>
            <w:spacing w:before="80" w:line="240" w:lineRule="auto"/>
            <w:ind w:left="0" w:firstLine="0"/>
            <w:rPr>
              <w:rFonts w:ascii="Spectral" w:cs="Spectral" w:eastAsia="Spectral" w:hAnsi="Spectr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rzuyw1wdho0p">
            <w:r w:rsidDel="00000000" w:rsidR="00000000" w:rsidRPr="00000000">
              <w:rPr>
                <w:rFonts w:ascii="Spectral" w:cs="Spectral" w:eastAsia="Spectral" w:hAnsi="Spectr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Índice:</w:t>
            </w:r>
          </w:hyperlink>
          <w:r w:rsidDel="00000000" w:rsidR="00000000" w:rsidRPr="00000000">
            <w:rPr>
              <w:rFonts w:ascii="Spectral" w:cs="Spectral" w:eastAsia="Spectral" w:hAnsi="Spectr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_rzuyw1wdho0p \h </w:instrText>
            <w:fldChar w:fldCharType="separate"/>
          </w:r>
          <w:r w:rsidDel="00000000" w:rsidR="00000000" w:rsidRPr="00000000">
            <w:rPr>
              <w:rFonts w:ascii="Spectral" w:cs="Spectral" w:eastAsia="Spectral" w:hAnsi="Spectr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pageBreakBefore w:val="0"/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Spectral" w:cs="Spectral" w:eastAsia="Spectral" w:hAnsi="Spectr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xop5ocazssen">
            <w:r w:rsidDel="00000000" w:rsidR="00000000" w:rsidRPr="00000000">
              <w:rPr>
                <w:rFonts w:ascii="Spectral" w:cs="Spectral" w:eastAsia="Spectral" w:hAnsi="Spectr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Carpetas Seguras</w:t>
            </w:r>
          </w:hyperlink>
          <w:r w:rsidDel="00000000" w:rsidR="00000000" w:rsidRPr="00000000">
            <w:rPr>
              <w:rFonts w:ascii="Spectral" w:cs="Spectral" w:eastAsia="Spectral" w:hAnsi="Spectr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_xop5ocazssen \h </w:instrText>
            <w:fldChar w:fldCharType="separate"/>
          </w:r>
          <w:r w:rsidDel="00000000" w:rsidR="00000000" w:rsidRPr="00000000">
            <w:rPr>
              <w:rFonts w:ascii="Spectral" w:cs="Spectral" w:eastAsia="Spectral" w:hAnsi="Spectr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pageBreakBefore w:val="0"/>
            <w:tabs>
              <w:tab w:val="right" w:leader="none" w:pos="9025.511811023624"/>
            </w:tabs>
            <w:spacing w:before="60" w:line="240" w:lineRule="auto"/>
            <w:ind w:left="720" w:firstLine="0"/>
            <w:rPr/>
          </w:pPr>
          <w:hyperlink w:anchor="_ri1wk99oeqvx">
            <w:r w:rsidDel="00000000" w:rsidR="00000000" w:rsidRPr="00000000">
              <w:rPr>
                <w:rtl w:val="0"/>
              </w:rPr>
              <w:t xml:space="preserve">2.1 Captura de la creación del sitio web: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_ri1wk99oeqvx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pageBreakBefore w:val="0"/>
            <w:tabs>
              <w:tab w:val="right" w:leader="none" w:pos="9025.511811023624"/>
            </w:tabs>
            <w:spacing w:before="60" w:line="240" w:lineRule="auto"/>
            <w:ind w:left="720" w:firstLine="0"/>
            <w:rPr/>
          </w:pPr>
          <w:hyperlink w:anchor="_8e2g95rtmt8w">
            <w:r w:rsidDel="00000000" w:rsidR="00000000" w:rsidRPr="00000000">
              <w:rPr>
                <w:rtl w:val="0"/>
              </w:rPr>
              <w:t xml:space="preserve">2.2 Capturas de la creación del certificado autofirmado y la configuración de pagos para ser accedido vía https: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_8e2g95rtmt8w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pageBreakBefore w:val="0"/>
            <w:tabs>
              <w:tab w:val="right" w:leader="none" w:pos="9025.511811023624"/>
            </w:tabs>
            <w:spacing w:before="60" w:line="240" w:lineRule="auto"/>
            <w:ind w:left="720" w:firstLine="0"/>
            <w:rPr/>
          </w:pPr>
          <w:hyperlink w:anchor="_mk0jmefw287m">
            <w:r w:rsidDel="00000000" w:rsidR="00000000" w:rsidRPr="00000000">
              <w:rPr>
                <w:rtl w:val="0"/>
              </w:rPr>
              <w:t xml:space="preserve">2.3 Captura del acceso a pagos vía https desde Windows Server: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_mk0jmefw287m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pageBreakBefore w:val="0"/>
            <w:tabs>
              <w:tab w:val="right" w:leader="none" w:pos="9025.511811023624"/>
            </w:tabs>
            <w:spacing w:before="60" w:line="240" w:lineRule="auto"/>
            <w:ind w:left="720" w:firstLine="0"/>
            <w:rPr/>
          </w:pPr>
          <w:hyperlink w:anchor="_sk9z6r3si5jq">
            <w:r w:rsidDel="00000000" w:rsidR="00000000" w:rsidRPr="00000000">
              <w:rPr>
                <w:rtl w:val="0"/>
              </w:rPr>
              <w:t xml:space="preserve">2.4 Capturas de la solicitud de un certificado para nuestro servidor: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_sk9z6r3si5jq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pageBreakBefore w:val="0"/>
            <w:tabs>
              <w:tab w:val="right" w:leader="none" w:pos="9025.511811023624"/>
            </w:tabs>
            <w:spacing w:before="60" w:line="240" w:lineRule="auto"/>
            <w:ind w:left="720" w:firstLine="0"/>
            <w:rPr/>
          </w:pPr>
          <w:hyperlink w:anchor="_vlud7fw53as4">
            <w:r w:rsidDel="00000000" w:rsidR="00000000" w:rsidRPr="00000000">
              <w:rPr>
                <w:rtl w:val="0"/>
              </w:rPr>
              <w:t xml:space="preserve">2.5 Capturas de la creación del certificado para nuestro servidor con OpenSSL: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_vlud7fw53as4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pageBreakBefore w:val="0"/>
            <w:tabs>
              <w:tab w:val="right" w:leader="none" w:pos="9025.511811023624"/>
            </w:tabs>
            <w:spacing w:before="60" w:line="240" w:lineRule="auto"/>
            <w:ind w:left="720" w:firstLine="0"/>
            <w:rPr/>
          </w:pPr>
          <w:hyperlink w:anchor="_amq3483nmn8f">
            <w:r w:rsidDel="00000000" w:rsidR="00000000" w:rsidRPr="00000000">
              <w:rPr>
                <w:rtl w:val="0"/>
              </w:rPr>
              <w:t xml:space="preserve">2.6 Captura del acceso a tienda vía https desde Windows Server: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_amq3483nmn8f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pageBreakBefore w:val="0"/>
            <w:tabs>
              <w:tab w:val="right" w:leader="none" w:pos="9025.511811023624"/>
            </w:tabs>
            <w:spacing w:before="60" w:line="240" w:lineRule="auto"/>
            <w:ind w:left="720" w:firstLine="0"/>
            <w:rPr/>
          </w:pPr>
          <w:hyperlink w:anchor="_g85949oa821">
            <w:r w:rsidDel="00000000" w:rsidR="00000000" w:rsidRPr="00000000">
              <w:rPr>
                <w:rtl w:val="0"/>
              </w:rPr>
              <w:t xml:space="preserve">2.7 Capturas de los accesos vía https desde Windows Cliente: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_g85949oa821 \h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pageBreakBefore w:val="0"/>
            <w:tabs>
              <w:tab w:val="right" w:leader="none" w:pos="9025.511811023624"/>
            </w:tabs>
            <w:spacing w:before="200" w:line="240" w:lineRule="auto"/>
            <w:ind w:left="0" w:firstLine="0"/>
            <w:rPr/>
          </w:pPr>
          <w:hyperlink w:anchor="_o6mrizcdmxwu">
            <w:r w:rsidDel="00000000" w:rsidR="00000000" w:rsidRPr="00000000">
              <w:rPr>
                <w:b w:val="1"/>
                <w:rtl w:val="0"/>
              </w:rPr>
              <w:t xml:space="preserve">3</w:t>
            </w:r>
          </w:hyperlink>
          <w:hyperlink w:anchor="_o6mrizcdmxwu">
            <w:r w:rsidDel="00000000" w:rsidR="00000000" w:rsidRPr="00000000">
              <w:rPr>
                <w:rFonts w:ascii="Spectral" w:cs="Spectral" w:eastAsia="Spectral" w:hAnsi="Spectral"/>
                <w:b w:val="1"/>
                <w:rtl w:val="0"/>
              </w:rPr>
              <w:t xml:space="preserve">. </w:t>
            </w:r>
          </w:hyperlink>
          <w:hyperlink w:anchor="_o6mrizcdmxwu">
            <w:r w:rsidDel="00000000" w:rsidR="00000000" w:rsidRPr="00000000">
              <w:rPr>
                <w:rFonts w:ascii="Spectral" w:cs="Spectral" w:eastAsia="Spectral" w:hAnsi="Spectral"/>
                <w:b w:val="1"/>
                <w:sz w:val="24"/>
                <w:szCs w:val="24"/>
                <w:rtl w:val="0"/>
              </w:rPr>
              <w:t xml:space="preserve">Carpetas Privadas</w:t>
            </w:r>
          </w:hyperlink>
          <w:r w:rsidDel="00000000" w:rsidR="00000000" w:rsidRPr="00000000">
            <w:rPr>
              <w:rFonts w:ascii="Spectral" w:cs="Spectral" w:eastAsia="Spectral" w:hAnsi="Spectral"/>
              <w:b w:val="1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_o6mrizcdmxwu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pageBreakBefore w:val="0"/>
            <w:tabs>
              <w:tab w:val="right" w:leader="none" w:pos="9025.511811023624"/>
            </w:tabs>
            <w:spacing w:before="60" w:line="240" w:lineRule="auto"/>
            <w:ind w:left="720" w:firstLine="0"/>
            <w:rPr/>
          </w:pPr>
          <w:hyperlink w:anchor="_352lqiy9g9hk">
            <w:r w:rsidDel="00000000" w:rsidR="00000000" w:rsidRPr="00000000">
              <w:rPr>
                <w:rtl w:val="0"/>
              </w:rPr>
              <w:t xml:space="preserve">3.1 Captura de la estructura del nuevo sitio web: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_352lqiy9g9hk \h </w:instrText>
            <w:fldChar w:fldCharType="separate"/>
          </w:r>
          <w:r w:rsidDel="00000000" w:rsidR="00000000" w:rsidRPr="00000000">
            <w:rPr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pageBreakBefore w:val="0"/>
            <w:tabs>
              <w:tab w:val="right" w:leader="none" w:pos="9025.511811023624"/>
            </w:tabs>
            <w:spacing w:before="60" w:line="240" w:lineRule="auto"/>
            <w:ind w:left="720" w:firstLine="0"/>
            <w:rPr/>
          </w:pPr>
          <w:hyperlink w:anchor="_xhn08a6h8f3v">
            <w:r w:rsidDel="00000000" w:rsidR="00000000" w:rsidRPr="00000000">
              <w:rPr>
                <w:rtl w:val="0"/>
              </w:rPr>
              <w:t xml:space="preserve">3.2 Captura de la activación de la Autenticación Básica y deshabilitación del acceso anónimo: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_xhn08a6h8f3v \h </w:instrText>
            <w:fldChar w:fldCharType="separate"/>
          </w:r>
          <w:r w:rsidDel="00000000" w:rsidR="00000000" w:rsidRPr="00000000">
            <w:rPr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pageBreakBefore w:val="0"/>
            <w:tabs>
              <w:tab w:val="right" w:leader="none" w:pos="9025.511811023624"/>
            </w:tabs>
            <w:spacing w:before="60" w:line="240" w:lineRule="auto"/>
            <w:ind w:left="720" w:firstLine="0"/>
            <w:rPr/>
          </w:pPr>
          <w:hyperlink w:anchor="_jyj05listn5d">
            <w:r w:rsidDel="00000000" w:rsidR="00000000" w:rsidRPr="00000000">
              <w:rPr>
                <w:rtl w:val="0"/>
              </w:rPr>
              <w:t xml:space="preserve">3.3 Captura de los usuarios y grupo creados: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_jyj05listn5d \h </w:instrText>
            <w:fldChar w:fldCharType="separate"/>
          </w:r>
          <w:r w:rsidDel="00000000" w:rsidR="00000000" w:rsidRPr="00000000">
            <w:rPr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pageBreakBefore w:val="0"/>
            <w:tabs>
              <w:tab w:val="right" w:leader="none" w:pos="9025.511811023624"/>
            </w:tabs>
            <w:spacing w:before="60" w:line="240" w:lineRule="auto"/>
            <w:ind w:left="720" w:firstLine="0"/>
            <w:rPr/>
          </w:pPr>
          <w:hyperlink w:anchor="_zb6214gnmmka">
            <w:r w:rsidDel="00000000" w:rsidR="00000000" w:rsidRPr="00000000">
              <w:rPr>
                <w:rtl w:val="0"/>
              </w:rPr>
              <w:t xml:space="preserve">3.4 Capturas de las configuraciones de permisos: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_zb6214gnmmka \h </w:instrText>
            <w:fldChar w:fldCharType="separate"/>
          </w:r>
          <w:r w:rsidDel="00000000" w:rsidR="00000000" w:rsidRPr="00000000">
            <w:rPr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pageBreakBefore w:val="0"/>
            <w:tabs>
              <w:tab w:val="right" w:leader="none" w:pos="9025.511811023624"/>
            </w:tabs>
            <w:spacing w:before="60" w:line="240" w:lineRule="auto"/>
            <w:ind w:left="720" w:firstLine="0"/>
            <w:rPr/>
          </w:pPr>
          <w:hyperlink w:anchor="_v4m2gddiji70">
            <w:r w:rsidDel="00000000" w:rsidR="00000000" w:rsidRPr="00000000">
              <w:rPr>
                <w:rtl w:val="0"/>
              </w:rPr>
              <w:t xml:space="preserve">3.5 Capturas de los accesos vía https desde Windows Server: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_v4m2gddiji70 \h </w:instrText>
            <w:fldChar w:fldCharType="separate"/>
          </w:r>
          <w:r w:rsidDel="00000000" w:rsidR="00000000" w:rsidRPr="00000000">
            <w:rPr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pageBreakBefore w:val="0"/>
            <w:tabs>
              <w:tab w:val="right" w:leader="none" w:pos="9025.511811023624"/>
            </w:tabs>
            <w:spacing w:after="80" w:before="60" w:line="240" w:lineRule="auto"/>
            <w:ind w:left="720" w:firstLine="0"/>
            <w:rPr/>
          </w:pPr>
          <w:hyperlink w:anchor="_p5kh2rdty2vj">
            <w:r w:rsidDel="00000000" w:rsidR="00000000" w:rsidRPr="00000000">
              <w:rPr>
                <w:rtl w:val="0"/>
              </w:rPr>
              <w:t xml:space="preserve">3.6 Capturas de los accesos vía https desde Windows Cliente: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_p5kh2rdty2vj \h </w:instrText>
            <w:fldChar w:fldCharType="separate"/>
          </w:r>
          <w:r w:rsidDel="00000000" w:rsidR="00000000" w:rsidRPr="00000000">
            <w:rPr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pageBreakBefore w:val="0"/>
        <w:spacing w:after="240" w:lineRule="auto"/>
        <w:rPr>
          <w:rFonts w:ascii="Spectral" w:cs="Spectral" w:eastAsia="Spectral" w:hAnsi="Spectral"/>
          <w:b w:val="1"/>
          <w:u w:val="single"/>
        </w:rPr>
      </w:pPr>
      <w:bookmarkStart w:colFirst="0" w:colLast="0" w:name="_xop5ocazssen" w:id="1"/>
      <w:bookmarkEnd w:id="1"/>
      <w:r w:rsidDel="00000000" w:rsidR="00000000" w:rsidRPr="00000000">
        <w:rPr>
          <w:rFonts w:ascii="Spectral" w:cs="Spectral" w:eastAsia="Spectral" w:hAnsi="Spectral"/>
          <w:b w:val="1"/>
          <w:u w:val="single"/>
          <w:rtl w:val="0"/>
        </w:rPr>
        <w:t xml:space="preserve">2. Carpetas Seguras</w:t>
      </w:r>
    </w:p>
    <w:p w:rsidR="00000000" w:rsidDel="00000000" w:rsidP="00000000" w:rsidRDefault="00000000" w:rsidRPr="00000000" w14:paraId="0000003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/>
      </w:pPr>
      <w:r w:rsidDel="00000000" w:rsidR="00000000" w:rsidRPr="00000000">
        <w:rPr>
          <w:rtl w:val="0"/>
        </w:rPr>
        <w:t xml:space="preserve">Crea una nueva zona de búsqueda directa en los servicios DNS asociado al dominio </w:t>
      </w:r>
      <w:r w:rsidDel="00000000" w:rsidR="00000000" w:rsidRPr="00000000">
        <w:rPr>
          <w:rtl w:val="0"/>
        </w:rPr>
        <w:t xml:space="preserve">miEmpresa</w:t>
      </w:r>
      <w:r w:rsidDel="00000000" w:rsidR="00000000" w:rsidRPr="00000000">
        <w:rPr>
          <w:rtl w:val="0"/>
        </w:rPr>
        <w:t xml:space="preserve">. Crea también una carpeta </w:t>
      </w:r>
      <w:r w:rsidDel="00000000" w:rsidR="00000000" w:rsidRPr="00000000">
        <w:rPr>
          <w:rtl w:val="0"/>
        </w:rPr>
        <w:t xml:space="preserve">miEmpresa</w:t>
      </w:r>
      <w:r w:rsidDel="00000000" w:rsidR="00000000" w:rsidRPr="00000000">
        <w:rPr>
          <w:rtl w:val="0"/>
        </w:rPr>
        <w:t xml:space="preserve"> en C:\ y una subcarpeta ‘principal’.</w:t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/>
      </w:pPr>
      <w:r w:rsidDel="00000000" w:rsidR="00000000" w:rsidRPr="00000000">
        <w:rPr>
          <w:rtl w:val="0"/>
        </w:rPr>
        <w:t xml:space="preserve">Crea un nuevo sitio web denominado miEmpresa en IIS asociado a la subcarpeta anterior y con acceso a través de la dirección www.miEmpresa.com. Actualiza DNS adecuadamente.</w:t>
      </w:r>
    </w:p>
    <w:p w:rsidR="00000000" w:rsidDel="00000000" w:rsidP="00000000" w:rsidRDefault="00000000" w:rsidRPr="00000000" w14:paraId="00000042">
      <w:pPr>
        <w:pStyle w:val="Heading3"/>
        <w:pageBreakBefore w:val="0"/>
        <w:rPr>
          <w:rFonts w:ascii="Spectral" w:cs="Spectral" w:eastAsia="Spectral" w:hAnsi="Spectral"/>
          <w:b w:val="1"/>
          <w:color w:val="000000"/>
          <w:u w:val="single"/>
        </w:rPr>
      </w:pPr>
      <w:bookmarkStart w:colFirst="0" w:colLast="0" w:name="_ri1wk99oeqvx" w:id="2"/>
      <w:bookmarkEnd w:id="2"/>
      <w:r w:rsidDel="00000000" w:rsidR="00000000" w:rsidRPr="00000000">
        <w:rPr>
          <w:rFonts w:ascii="Spectral" w:cs="Spectral" w:eastAsia="Spectral" w:hAnsi="Spectral"/>
          <w:b w:val="1"/>
          <w:color w:val="000000"/>
          <w:u w:val="single"/>
          <w:rtl w:val="0"/>
        </w:rPr>
        <w:t xml:space="preserve">2.1 Captura de la creación del sitio web:</w:t>
      </w:r>
    </w:p>
    <w:p w:rsidR="00000000" w:rsidDel="00000000" w:rsidP="00000000" w:rsidRDefault="00000000" w:rsidRPr="00000000" w14:paraId="0000004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2621483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"/>
                    <a:srcRect b="2807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21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rPr/>
      </w:pPr>
      <w:r w:rsidDel="00000000" w:rsidR="00000000" w:rsidRPr="00000000">
        <w:rPr>
          <w:rtl w:val="0"/>
        </w:rPr>
        <w:t xml:space="preserve">Crea un nuevo sitio web (denominado ‘pagos’) como subdominio de </w:t>
      </w:r>
      <w:r w:rsidDel="00000000" w:rsidR="00000000" w:rsidRPr="00000000">
        <w:rPr>
          <w:rtl w:val="0"/>
        </w:rPr>
        <w:t xml:space="preserve">miEmpresa</w:t>
      </w:r>
      <w:r w:rsidDel="00000000" w:rsidR="00000000" w:rsidRPr="00000000">
        <w:rPr>
          <w:rtl w:val="0"/>
        </w:rPr>
        <w:t xml:space="preserve"> (pagos.miEmpresa.com) y configura este último para ser accedido de forma segura</w:t>
      </w:r>
    </w:p>
    <w:p w:rsidR="00000000" w:rsidDel="00000000" w:rsidP="00000000" w:rsidRDefault="00000000" w:rsidRPr="00000000" w14:paraId="0000004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Crea el sitio web, asociado a una carpeta (</w:t>
      </w:r>
      <w:r w:rsidDel="00000000" w:rsidR="00000000" w:rsidRPr="00000000">
        <w:rPr>
          <w:rtl w:val="0"/>
        </w:rPr>
        <w:t xml:space="preserve">miEmpresa\</w:t>
      </w:r>
      <w:r w:rsidDel="00000000" w:rsidR="00000000" w:rsidRPr="00000000">
        <w:rPr>
          <w:rtl w:val="0"/>
        </w:rPr>
        <w:t xml:space="preserve">pagos) y con la configuración adecuada en IIS y en los servicios DNS. Comprueba el acceso (aún vía ‘http’) con un navegador desde el propio servidor y desde un cliente W7.</w:t>
      </w:r>
    </w:p>
    <w:p w:rsidR="00000000" w:rsidDel="00000000" w:rsidP="00000000" w:rsidRDefault="00000000" w:rsidRPr="00000000" w14:paraId="0000004A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Configuración A: Configura el nuevo sitio para que se pueda acceder (sólo) como sitio web seguro (https) con un Certificado Autofirmado.</w:t>
      </w:r>
    </w:p>
    <w:p w:rsidR="00000000" w:rsidDel="00000000" w:rsidP="00000000" w:rsidRDefault="00000000" w:rsidRPr="00000000" w14:paraId="0000004C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pageBreakBefore w:val="0"/>
        <w:rPr>
          <w:rFonts w:ascii="Spectral" w:cs="Spectral" w:eastAsia="Spectral" w:hAnsi="Spectral"/>
          <w:b w:val="1"/>
          <w:color w:val="000000"/>
          <w:u w:val="single"/>
        </w:rPr>
      </w:pPr>
      <w:bookmarkStart w:colFirst="0" w:colLast="0" w:name="_8e2g95rtmt8w" w:id="3"/>
      <w:bookmarkEnd w:id="3"/>
      <w:r w:rsidDel="00000000" w:rsidR="00000000" w:rsidRPr="00000000">
        <w:rPr>
          <w:rFonts w:ascii="Spectral" w:cs="Spectral" w:eastAsia="Spectral" w:hAnsi="Spectral"/>
          <w:b w:val="1"/>
          <w:color w:val="000000"/>
          <w:u w:val="single"/>
          <w:rtl w:val="0"/>
        </w:rPr>
        <w:t xml:space="preserve">2.2 Capturas de la creación del certificado autofirmado y la configuración de pagos para ser accedido vía https:</w:t>
      </w:r>
    </w:p>
    <w:p w:rsidR="00000000" w:rsidDel="00000000" w:rsidP="00000000" w:rsidRDefault="00000000" w:rsidRPr="00000000" w14:paraId="0000005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667375" cy="2239069"/>
            <wp:effectExtent b="0" l="0" r="0" t="0"/>
            <wp:docPr id="2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"/>
                    <a:srcRect b="57926" l="20627" r="55481" t="836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239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2837016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22531" l="0" r="0" t="464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37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3"/>
        <w:pageBreakBefore w:val="0"/>
        <w:rPr/>
      </w:pPr>
      <w:bookmarkStart w:colFirst="0" w:colLast="0" w:name="_mk0jmefw287m" w:id="4"/>
      <w:bookmarkEnd w:id="4"/>
      <w:r w:rsidDel="00000000" w:rsidR="00000000" w:rsidRPr="00000000">
        <w:rPr>
          <w:rFonts w:ascii="Spectral" w:cs="Spectral" w:eastAsia="Spectral" w:hAnsi="Spectral"/>
          <w:b w:val="1"/>
          <w:color w:val="000000"/>
          <w:u w:val="single"/>
          <w:rtl w:val="0"/>
        </w:rPr>
        <w:t xml:space="preserve">2.3 Captura del acceso a pagos vía https desde Windows Server: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1685872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40678" l="0" r="0" t="1718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85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Configuración B: Crearemos un nuevo sitio seguro (tienda.miempresa.com) con la generación de un Certificado Digital a través de la aplicación OpenSSL. Para empezar, realizaremos la solicitud de un nuevo certificado de servidor para nuestro sitio seguro (crear fichero certreq.txt).</w:t>
      </w:r>
    </w:p>
    <w:p w:rsidR="00000000" w:rsidDel="00000000" w:rsidP="00000000" w:rsidRDefault="00000000" w:rsidRPr="00000000" w14:paraId="0000005D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3"/>
        <w:pageBreakBefore w:val="0"/>
        <w:rPr>
          <w:rFonts w:ascii="Spectral" w:cs="Spectral" w:eastAsia="Spectral" w:hAnsi="Spectral"/>
          <w:b w:val="1"/>
          <w:color w:val="000000"/>
          <w:u w:val="single"/>
        </w:rPr>
      </w:pPr>
      <w:bookmarkStart w:colFirst="0" w:colLast="0" w:name="_sk9z6r3si5jq" w:id="5"/>
      <w:bookmarkEnd w:id="5"/>
      <w:r w:rsidDel="00000000" w:rsidR="00000000" w:rsidRPr="00000000">
        <w:rPr>
          <w:rFonts w:ascii="Spectral" w:cs="Spectral" w:eastAsia="Spectral" w:hAnsi="Spectral"/>
          <w:b w:val="1"/>
          <w:color w:val="000000"/>
          <w:u w:val="single"/>
          <w:rtl w:val="0"/>
        </w:rPr>
        <w:t xml:space="preserve">2.4 Capturas de la solicitud de un certificado para nuestro servidor:</w:t>
      </w:r>
    </w:p>
    <w:p w:rsidR="00000000" w:rsidDel="00000000" w:rsidP="00000000" w:rsidRDefault="00000000" w:rsidRPr="00000000" w14:paraId="0000005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2321109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3017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21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1829258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4528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9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17145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5764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30505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1824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Descargar e instalar OpenSSL para Windows.</w:t>
      </w:r>
    </w:p>
    <w:p w:rsidR="00000000" w:rsidDel="00000000" w:rsidP="00000000" w:rsidRDefault="00000000" w:rsidRPr="00000000" w14:paraId="0000006C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A través de OpenSSL genera un nuevo certificado de servidor, siguiendo los pasos que se detallan en tutorial web (y comprobando los ficheros generados en cada paso): generar una clave privada de la entidad certificadora, crear un certificado digital de la entidad certificadora y, finalmente, crear un certificado digital de nuestra web.</w:t>
      </w:r>
    </w:p>
    <w:p w:rsidR="00000000" w:rsidDel="00000000" w:rsidP="00000000" w:rsidRDefault="00000000" w:rsidRPr="00000000" w14:paraId="0000006E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/>
      </w:pPr>
      <w:r w:rsidDel="00000000" w:rsidR="00000000" w:rsidRPr="00000000">
        <w:rPr>
          <w:rtl w:val="0"/>
        </w:rPr>
        <w:t xml:space="preserve">Importar el nuevo certificado de servidor creado para completar la petición pendiente en nuestro sitio seguro ‘pagos’.</w:t>
      </w:r>
    </w:p>
    <w:p w:rsidR="00000000" w:rsidDel="00000000" w:rsidP="00000000" w:rsidRDefault="00000000" w:rsidRPr="00000000" w14:paraId="00000070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3"/>
        <w:pageBreakBefore w:val="0"/>
        <w:rPr>
          <w:rFonts w:ascii="Spectral" w:cs="Spectral" w:eastAsia="Spectral" w:hAnsi="Spectral"/>
          <w:b w:val="1"/>
          <w:color w:val="000000"/>
          <w:u w:val="single"/>
        </w:rPr>
      </w:pPr>
      <w:bookmarkStart w:colFirst="0" w:colLast="0" w:name="_vlud7fw53as4" w:id="6"/>
      <w:bookmarkEnd w:id="6"/>
      <w:r w:rsidDel="00000000" w:rsidR="00000000" w:rsidRPr="00000000">
        <w:rPr>
          <w:rFonts w:ascii="Spectral" w:cs="Spectral" w:eastAsia="Spectral" w:hAnsi="Spectral"/>
          <w:b w:val="1"/>
          <w:color w:val="000000"/>
          <w:u w:val="single"/>
          <w:rtl w:val="0"/>
        </w:rPr>
        <w:t xml:space="preserve">2.5 Capturas de la creación del certificado para nuestro servidor con OpenSSL:</w:t>
      </w:r>
    </w:p>
    <w:p w:rsidR="00000000" w:rsidDel="00000000" w:rsidP="00000000" w:rsidRDefault="00000000" w:rsidRPr="00000000" w14:paraId="0000007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989033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 b="13319" l="0" r="0" t="207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89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5908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23021" l="0" r="0" t="1175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191188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1624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91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16383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32203" l="0" r="0" t="2615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60985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1869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66975" cy="2971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5697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486025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2533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83845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11980" l="0" r="0" t="1515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3"/>
        <w:pageBreakBefore w:val="0"/>
        <w:rPr>
          <w:rFonts w:ascii="Spectral" w:cs="Spectral" w:eastAsia="Spectral" w:hAnsi="Spectral"/>
          <w:b w:val="1"/>
          <w:color w:val="000000"/>
          <w:u w:val="single"/>
        </w:rPr>
      </w:pPr>
      <w:bookmarkStart w:colFirst="0" w:colLast="0" w:name="_amq3483nmn8f" w:id="7"/>
      <w:bookmarkEnd w:id="7"/>
      <w:r w:rsidDel="00000000" w:rsidR="00000000" w:rsidRPr="00000000">
        <w:rPr>
          <w:rFonts w:ascii="Spectral" w:cs="Spectral" w:eastAsia="Spectral" w:hAnsi="Spectral"/>
          <w:b w:val="1"/>
          <w:color w:val="000000"/>
          <w:u w:val="single"/>
          <w:rtl w:val="0"/>
        </w:rPr>
        <w:t xml:space="preserve">2.6 Captura del acceso a tienda vía https desde Windows Server:</w:t>
      </w:r>
    </w:p>
    <w:p w:rsidR="00000000" w:rsidDel="00000000" w:rsidP="00000000" w:rsidRDefault="00000000" w:rsidRPr="00000000" w14:paraId="0000008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880091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11146" l="0" r="0" t="1777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0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rPr/>
      </w:pPr>
      <w:r w:rsidDel="00000000" w:rsidR="00000000" w:rsidRPr="00000000">
        <w:rPr>
          <w:rtl w:val="0"/>
        </w:rPr>
        <w:t xml:space="preserve">Finalmente, acceder mediante http y mediante https a los sitios seguros desde el propio servidor y desde un cliente W7, aceptando los posibles problemas con la entidad certificadora.</w:t>
      </w:r>
    </w:p>
    <w:p w:rsidR="00000000" w:rsidDel="00000000" w:rsidP="00000000" w:rsidRDefault="00000000" w:rsidRPr="00000000" w14:paraId="0000008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3"/>
        <w:pageBreakBefore w:val="0"/>
        <w:rPr>
          <w:rFonts w:ascii="Spectral" w:cs="Spectral" w:eastAsia="Spectral" w:hAnsi="Spectral"/>
          <w:b w:val="1"/>
          <w:color w:val="000000"/>
          <w:u w:val="single"/>
        </w:rPr>
      </w:pPr>
      <w:bookmarkStart w:colFirst="0" w:colLast="0" w:name="_g85949oa821" w:id="8"/>
      <w:bookmarkEnd w:id="8"/>
      <w:r w:rsidDel="00000000" w:rsidR="00000000" w:rsidRPr="00000000">
        <w:rPr>
          <w:rFonts w:ascii="Spectral" w:cs="Spectral" w:eastAsia="Spectral" w:hAnsi="Spectral"/>
          <w:b w:val="1"/>
          <w:color w:val="000000"/>
          <w:u w:val="single"/>
          <w:rtl w:val="0"/>
        </w:rPr>
        <w:t xml:space="preserve">2.7 Capturas de los accesos vía https desde Windows Cliente:</w:t>
      </w:r>
    </w:p>
    <w:p w:rsidR="00000000" w:rsidDel="00000000" w:rsidP="00000000" w:rsidRDefault="00000000" w:rsidRPr="00000000" w14:paraId="0000008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2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1"/>
        <w:pageBreakBefore w:val="0"/>
        <w:spacing w:after="240" w:lineRule="auto"/>
        <w:rPr>
          <w:rFonts w:ascii="Spectral" w:cs="Spectral" w:eastAsia="Spectral" w:hAnsi="Spectral"/>
          <w:b w:val="1"/>
          <w:u w:val="single"/>
        </w:rPr>
      </w:pPr>
      <w:bookmarkStart w:colFirst="0" w:colLast="0" w:name="_o6mrizcdmxwu" w:id="9"/>
      <w:bookmarkEnd w:id="9"/>
      <w:r w:rsidDel="00000000" w:rsidR="00000000" w:rsidRPr="00000000">
        <w:rPr>
          <w:rFonts w:ascii="Spectral" w:cs="Spectral" w:eastAsia="Spectral" w:hAnsi="Spectral"/>
          <w:b w:val="1"/>
          <w:u w:val="single"/>
          <w:rtl w:val="0"/>
        </w:rPr>
        <w:t xml:space="preserve">3. Carpetas Privadas</w:t>
      </w:r>
    </w:p>
    <w:p w:rsidR="00000000" w:rsidDel="00000000" w:rsidP="00000000" w:rsidRDefault="00000000" w:rsidRPr="00000000" w14:paraId="000000A2">
      <w:pPr>
        <w:pageBreakBefore w:val="0"/>
        <w:rPr/>
      </w:pPr>
      <w:r w:rsidDel="00000000" w:rsidR="00000000" w:rsidRPr="00000000">
        <w:rPr>
          <w:rtl w:val="0"/>
        </w:rPr>
        <w:t xml:space="preserve">Necesitamos crear una carpeta empleados (dentro de </w:t>
      </w:r>
      <w:r w:rsidDel="00000000" w:rsidR="00000000" w:rsidRPr="00000000">
        <w:rPr>
          <w:rtl w:val="0"/>
        </w:rPr>
        <w:t xml:space="preserve">miEmpresa</w:t>
      </w:r>
      <w:r w:rsidDel="00000000" w:rsidR="00000000" w:rsidRPr="00000000">
        <w:rPr>
          <w:rtl w:val="0"/>
        </w:rPr>
        <w:t xml:space="preserve">) y, dentro de esta, tres o cuatro subcarpetas personales con nombres de empleados y una, denominada común, a la que tendrán acceso todos los empleados, pero no otros usuarios sin identificar. </w:t>
      </w:r>
    </w:p>
    <w:p w:rsidR="00000000" w:rsidDel="00000000" w:rsidP="00000000" w:rsidRDefault="00000000" w:rsidRPr="00000000" w14:paraId="000000A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rPr/>
      </w:pPr>
      <w:r w:rsidDel="00000000" w:rsidR="00000000" w:rsidRPr="00000000">
        <w:rPr>
          <w:rtl w:val="0"/>
        </w:rPr>
        <w:t xml:space="preserve">Crearemos el nuevo sitio web, como subdominio de nuestro dominio principal, asociado a la carpeta genérica empleados.</w:t>
      </w:r>
    </w:p>
    <w:p w:rsidR="00000000" w:rsidDel="00000000" w:rsidP="00000000" w:rsidRDefault="00000000" w:rsidRPr="00000000" w14:paraId="000000A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rPr/>
      </w:pPr>
      <w:r w:rsidDel="00000000" w:rsidR="00000000" w:rsidRPr="00000000">
        <w:rPr>
          <w:rtl w:val="0"/>
        </w:rPr>
        <w:t xml:space="preserve">Colocar un fichero index.html diferente en cada una de las carpetas creadas, con el objetivo de poder comprobar el acceso desde un navegador.</w:t>
      </w:r>
    </w:p>
    <w:p w:rsidR="00000000" w:rsidDel="00000000" w:rsidP="00000000" w:rsidRDefault="00000000" w:rsidRPr="00000000" w14:paraId="000000A7">
      <w:pPr>
        <w:pStyle w:val="Heading3"/>
        <w:pageBreakBefore w:val="0"/>
        <w:rPr/>
      </w:pPr>
      <w:bookmarkStart w:colFirst="0" w:colLast="0" w:name="_352lqiy9g9hk" w:id="10"/>
      <w:bookmarkEnd w:id="10"/>
      <w:r w:rsidDel="00000000" w:rsidR="00000000" w:rsidRPr="00000000">
        <w:rPr>
          <w:rFonts w:ascii="Spectral" w:cs="Spectral" w:eastAsia="Spectral" w:hAnsi="Spectral"/>
          <w:b w:val="1"/>
          <w:color w:val="000000"/>
          <w:u w:val="single"/>
          <w:rtl w:val="0"/>
        </w:rPr>
        <w:t xml:space="preserve">3.1 Captura de la estructura del nuevo sitio web: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52600" cy="17526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ageBreakBefore w:val="0"/>
        <w:rPr/>
      </w:pPr>
      <w:r w:rsidDel="00000000" w:rsidR="00000000" w:rsidRPr="00000000">
        <w:rPr>
          <w:rtl w:val="0"/>
        </w:rPr>
        <w:t xml:space="preserve">Para el sitio web creado y para cada una de sus carpetas, deshabilitamos el acceso anónimo y agregar función de Autenticación Básica a nuestro Servicio de IIS a través de la Administración del Servidor.</w:t>
      </w:r>
    </w:p>
    <w:p w:rsidR="00000000" w:rsidDel="00000000" w:rsidP="00000000" w:rsidRDefault="00000000" w:rsidRPr="00000000" w14:paraId="000000AB">
      <w:pPr>
        <w:pStyle w:val="Heading3"/>
        <w:pageBreakBefore w:val="0"/>
        <w:rPr/>
      </w:pPr>
      <w:bookmarkStart w:colFirst="0" w:colLast="0" w:name="_xhn08a6h8f3v" w:id="11"/>
      <w:bookmarkEnd w:id="11"/>
      <w:r w:rsidDel="00000000" w:rsidR="00000000" w:rsidRPr="00000000">
        <w:rPr>
          <w:rFonts w:ascii="Spectral" w:cs="Spectral" w:eastAsia="Spectral" w:hAnsi="Spectral"/>
          <w:b w:val="1"/>
          <w:color w:val="000000"/>
          <w:u w:val="single"/>
          <w:rtl w:val="0"/>
        </w:rPr>
        <w:t xml:space="preserve">3.2 Captura de la activación de la Autenticación Básica y deshabilitación del acceso anónimo: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ageBreakBefore w:val="0"/>
        <w:rPr/>
      </w:pPr>
      <w:r w:rsidDel="00000000" w:rsidR="00000000" w:rsidRPr="00000000">
        <w:rPr>
          <w:rtl w:val="0"/>
        </w:rPr>
        <w:t xml:space="preserve">En Active Directory, crearemos un usuario para cada empleado (tantos como carpetas personales) y un grupo Empleados que los incluya a todos.</w:t>
      </w:r>
    </w:p>
    <w:p w:rsidR="00000000" w:rsidDel="00000000" w:rsidP="00000000" w:rsidRDefault="00000000" w:rsidRPr="00000000" w14:paraId="000000A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18161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3"/>
        <w:pageBreakBefore w:val="0"/>
        <w:rPr>
          <w:rFonts w:ascii="Spectral" w:cs="Spectral" w:eastAsia="Spectral" w:hAnsi="Spectral"/>
          <w:b w:val="1"/>
          <w:color w:val="000000"/>
          <w:u w:val="single"/>
        </w:rPr>
      </w:pPr>
      <w:bookmarkStart w:colFirst="0" w:colLast="0" w:name="_jyj05listn5d" w:id="12"/>
      <w:bookmarkEnd w:id="12"/>
      <w:r w:rsidDel="00000000" w:rsidR="00000000" w:rsidRPr="00000000">
        <w:rPr>
          <w:rFonts w:ascii="Spectral" w:cs="Spectral" w:eastAsia="Spectral" w:hAnsi="Spectral"/>
          <w:b w:val="1"/>
          <w:color w:val="000000"/>
          <w:u w:val="single"/>
          <w:rtl w:val="0"/>
        </w:rPr>
        <w:t xml:space="preserve">3.3 Captura de los usuarios y grupo creados:</w:t>
      </w:r>
    </w:p>
    <w:p w:rsidR="00000000" w:rsidDel="00000000" w:rsidP="00000000" w:rsidRDefault="00000000" w:rsidRPr="00000000" w14:paraId="000000B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rPr/>
      </w:pPr>
      <w:r w:rsidDel="00000000" w:rsidR="00000000" w:rsidRPr="00000000">
        <w:rPr>
          <w:rtl w:val="0"/>
        </w:rPr>
        <w:t xml:space="preserve">Desactivamos, para la carpeta empleados, los permisos heredables a través de las opciones avanzadas en la ficha de seguridad. Añadimos grupo de Administradores con Control Total y grupo Empleados con Lectura y </w:t>
      </w:r>
      <w:r w:rsidDel="00000000" w:rsidR="00000000" w:rsidRPr="00000000">
        <w:rPr>
          <w:rtl w:val="0"/>
        </w:rPr>
        <w:t xml:space="preserve">Ejecución+</w:t>
      </w:r>
      <w:r w:rsidDel="00000000" w:rsidR="00000000" w:rsidRPr="00000000">
        <w:rPr>
          <w:rtl w:val="0"/>
        </w:rPr>
        <w:t xml:space="preserve"> Mostrar Carpeta+Leer.</w:t>
      </w:r>
    </w:p>
    <w:p w:rsidR="00000000" w:rsidDel="00000000" w:rsidP="00000000" w:rsidRDefault="00000000" w:rsidRPr="00000000" w14:paraId="000000B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rPr/>
      </w:pPr>
      <w:r w:rsidDel="00000000" w:rsidR="00000000" w:rsidRPr="00000000">
        <w:rPr>
          <w:rtl w:val="0"/>
        </w:rPr>
        <w:t xml:space="preserve">Realizamos el mismo procedimiento para cada una de las carpetas personales de los empleados, colocando como usuarios autorizados el Grupo de Administradores (Control Total) y el empleado propietario de cada carpeta (con los permisos que creas convenientes). </w:t>
      </w:r>
    </w:p>
    <w:p w:rsidR="00000000" w:rsidDel="00000000" w:rsidP="00000000" w:rsidRDefault="00000000" w:rsidRPr="00000000" w14:paraId="000000B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rPr/>
      </w:pPr>
      <w:r w:rsidDel="00000000" w:rsidR="00000000" w:rsidRPr="00000000">
        <w:rPr>
          <w:rtl w:val="0"/>
        </w:rPr>
        <w:t xml:space="preserve">Realizamos el mismo procedimiento para la carpeta ‘común’, colocando como usuarios autorizados el Grupo de Administradores (Control Total) y el grupo Empleados (con los permisos que creas convenientes).</w:t>
      </w:r>
    </w:p>
    <w:p w:rsidR="00000000" w:rsidDel="00000000" w:rsidP="00000000" w:rsidRDefault="00000000" w:rsidRPr="00000000" w14:paraId="000000B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3"/>
        <w:pageBreakBefore w:val="0"/>
        <w:rPr/>
      </w:pPr>
      <w:bookmarkStart w:colFirst="0" w:colLast="0" w:name="_zb6214gnmmka" w:id="13"/>
      <w:bookmarkEnd w:id="13"/>
      <w:r w:rsidDel="00000000" w:rsidR="00000000" w:rsidRPr="00000000">
        <w:rPr>
          <w:rFonts w:ascii="Spectral" w:cs="Spectral" w:eastAsia="Spectral" w:hAnsi="Spectral"/>
          <w:b w:val="1"/>
          <w:color w:val="000000"/>
          <w:u w:val="single"/>
          <w:rtl w:val="0"/>
        </w:rPr>
        <w:t xml:space="preserve">3.4 Capturas de las configuraciones de permisos para cada carpeta: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4671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rPr/>
      </w:pPr>
      <w:r w:rsidDel="00000000" w:rsidR="00000000" w:rsidRPr="00000000">
        <w:rPr>
          <w:rtl w:val="0"/>
        </w:rPr>
        <w:t xml:space="preserve">Comprobamos el acceso, tanto desde el servidor como desde el cliente W7, a las diferentes carpetas con distintos usuarios.</w:t>
      </w:r>
    </w:p>
    <w:p w:rsidR="00000000" w:rsidDel="00000000" w:rsidP="00000000" w:rsidRDefault="00000000" w:rsidRPr="00000000" w14:paraId="000000C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3"/>
        <w:pageBreakBefore w:val="0"/>
        <w:rPr/>
      </w:pPr>
      <w:bookmarkStart w:colFirst="0" w:colLast="0" w:name="_v4m2gddiji70" w:id="14"/>
      <w:bookmarkEnd w:id="14"/>
      <w:r w:rsidDel="00000000" w:rsidR="00000000" w:rsidRPr="00000000">
        <w:rPr>
          <w:rFonts w:ascii="Spectral" w:cs="Spectral" w:eastAsia="Spectral" w:hAnsi="Spectral"/>
          <w:b w:val="1"/>
          <w:color w:val="000000"/>
          <w:u w:val="single"/>
          <w:rtl w:val="0"/>
        </w:rPr>
        <w:t xml:space="preserve">3.5 Capturas de los accesos vía https desde Windows Server: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3"/>
        <w:pageBreakBefore w:val="0"/>
        <w:rPr/>
      </w:pPr>
      <w:bookmarkStart w:colFirst="0" w:colLast="0" w:name="_leceeg21qqfd" w:id="15"/>
      <w:bookmarkEnd w:id="15"/>
      <w:r w:rsidDel="00000000" w:rsidR="00000000" w:rsidRPr="00000000">
        <w:rPr/>
        <w:drawing>
          <wp:inline distB="114300" distT="114300" distL="114300" distR="114300">
            <wp:extent cx="5731200" cy="34798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rPr/>
      </w:pPr>
      <w:r w:rsidDel="00000000" w:rsidR="00000000" w:rsidRPr="00000000">
        <w:rPr>
          <w:rtl w:val="0"/>
        </w:rPr>
        <w:t xml:space="preserve">En el Windows Server utilice la cuenta de Administrador por eso no vuelve a pedir autenticación al tener permisos en todas las carpetas.</w:t>
      </w:r>
    </w:p>
    <w:p w:rsidR="00000000" w:rsidDel="00000000" w:rsidP="00000000" w:rsidRDefault="00000000" w:rsidRPr="00000000" w14:paraId="000000D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3"/>
        <w:pageBreakBefore w:val="0"/>
        <w:rPr>
          <w:rFonts w:ascii="Spectral" w:cs="Spectral" w:eastAsia="Spectral" w:hAnsi="Spectral"/>
          <w:b w:val="1"/>
          <w:color w:val="000000"/>
          <w:u w:val="single"/>
        </w:rPr>
      </w:pPr>
      <w:bookmarkStart w:colFirst="0" w:colLast="0" w:name="_p5kh2rdty2vj" w:id="16"/>
      <w:bookmarkEnd w:id="16"/>
      <w:r w:rsidDel="00000000" w:rsidR="00000000" w:rsidRPr="00000000">
        <w:rPr>
          <w:rFonts w:ascii="Spectral" w:cs="Spectral" w:eastAsia="Spectral" w:hAnsi="Spectral"/>
          <w:b w:val="1"/>
          <w:color w:val="000000"/>
          <w:u w:val="single"/>
          <w:rtl w:val="0"/>
        </w:rPr>
        <w:t xml:space="preserve">3.6 Capturas de los accesos vía https desde Windows Cliente:</w:t>
      </w:r>
    </w:p>
    <w:p w:rsidR="00000000" w:rsidDel="00000000" w:rsidP="00000000" w:rsidRDefault="00000000" w:rsidRPr="00000000" w14:paraId="000000D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4130309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 b="469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30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470400"/>
            <wp:effectExtent b="0" l="0" r="0" t="0"/>
            <wp:docPr id="1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51435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7752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5847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8608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Spectral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9.png"/><Relationship Id="rId20" Type="http://schemas.openxmlformats.org/officeDocument/2006/relationships/image" Target="media/image2.png"/><Relationship Id="rId42" Type="http://schemas.openxmlformats.org/officeDocument/2006/relationships/image" Target="media/image24.png"/><Relationship Id="rId41" Type="http://schemas.openxmlformats.org/officeDocument/2006/relationships/image" Target="media/image38.png"/><Relationship Id="rId22" Type="http://schemas.openxmlformats.org/officeDocument/2006/relationships/image" Target="media/image13.png"/><Relationship Id="rId44" Type="http://schemas.openxmlformats.org/officeDocument/2006/relationships/image" Target="media/image37.png"/><Relationship Id="rId21" Type="http://schemas.openxmlformats.org/officeDocument/2006/relationships/image" Target="media/image11.png"/><Relationship Id="rId43" Type="http://schemas.openxmlformats.org/officeDocument/2006/relationships/image" Target="media/image17.png"/><Relationship Id="rId24" Type="http://schemas.openxmlformats.org/officeDocument/2006/relationships/image" Target="media/image5.png"/><Relationship Id="rId46" Type="http://schemas.openxmlformats.org/officeDocument/2006/relationships/image" Target="media/image32.png"/><Relationship Id="rId23" Type="http://schemas.openxmlformats.org/officeDocument/2006/relationships/image" Target="media/image7.png"/><Relationship Id="rId45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26.png"/><Relationship Id="rId48" Type="http://schemas.openxmlformats.org/officeDocument/2006/relationships/image" Target="media/image29.png"/><Relationship Id="rId25" Type="http://schemas.openxmlformats.org/officeDocument/2006/relationships/image" Target="media/image31.png"/><Relationship Id="rId47" Type="http://schemas.openxmlformats.org/officeDocument/2006/relationships/image" Target="media/image30.png"/><Relationship Id="rId28" Type="http://schemas.openxmlformats.org/officeDocument/2006/relationships/image" Target="media/image8.png"/><Relationship Id="rId27" Type="http://schemas.openxmlformats.org/officeDocument/2006/relationships/image" Target="media/image35.png"/><Relationship Id="rId5" Type="http://schemas.openxmlformats.org/officeDocument/2006/relationships/styles" Target="styles.xml"/><Relationship Id="rId6" Type="http://schemas.openxmlformats.org/officeDocument/2006/relationships/image" Target="media/image18.jpg"/><Relationship Id="rId29" Type="http://schemas.openxmlformats.org/officeDocument/2006/relationships/image" Target="media/image27.png"/><Relationship Id="rId7" Type="http://schemas.openxmlformats.org/officeDocument/2006/relationships/image" Target="media/image41.png"/><Relationship Id="rId8" Type="http://schemas.openxmlformats.org/officeDocument/2006/relationships/image" Target="media/image43.png"/><Relationship Id="rId31" Type="http://schemas.openxmlformats.org/officeDocument/2006/relationships/image" Target="media/image36.png"/><Relationship Id="rId30" Type="http://schemas.openxmlformats.org/officeDocument/2006/relationships/image" Target="media/image40.png"/><Relationship Id="rId11" Type="http://schemas.openxmlformats.org/officeDocument/2006/relationships/image" Target="media/image25.png"/><Relationship Id="rId33" Type="http://schemas.openxmlformats.org/officeDocument/2006/relationships/image" Target="media/image34.png"/><Relationship Id="rId10" Type="http://schemas.openxmlformats.org/officeDocument/2006/relationships/image" Target="media/image4.png"/><Relationship Id="rId32" Type="http://schemas.openxmlformats.org/officeDocument/2006/relationships/image" Target="media/image28.png"/><Relationship Id="rId13" Type="http://schemas.openxmlformats.org/officeDocument/2006/relationships/image" Target="media/image21.png"/><Relationship Id="rId35" Type="http://schemas.openxmlformats.org/officeDocument/2006/relationships/image" Target="media/image42.png"/><Relationship Id="rId12" Type="http://schemas.openxmlformats.org/officeDocument/2006/relationships/image" Target="media/image20.png"/><Relationship Id="rId34" Type="http://schemas.openxmlformats.org/officeDocument/2006/relationships/image" Target="media/image22.png"/><Relationship Id="rId15" Type="http://schemas.openxmlformats.org/officeDocument/2006/relationships/image" Target="media/image33.png"/><Relationship Id="rId37" Type="http://schemas.openxmlformats.org/officeDocument/2006/relationships/image" Target="media/image23.png"/><Relationship Id="rId14" Type="http://schemas.openxmlformats.org/officeDocument/2006/relationships/image" Target="media/image1.png"/><Relationship Id="rId36" Type="http://schemas.openxmlformats.org/officeDocument/2006/relationships/image" Target="media/image14.png"/><Relationship Id="rId17" Type="http://schemas.openxmlformats.org/officeDocument/2006/relationships/image" Target="media/image6.png"/><Relationship Id="rId39" Type="http://schemas.openxmlformats.org/officeDocument/2006/relationships/image" Target="media/image12.png"/><Relationship Id="rId16" Type="http://schemas.openxmlformats.org/officeDocument/2006/relationships/image" Target="media/image10.png"/><Relationship Id="rId38" Type="http://schemas.openxmlformats.org/officeDocument/2006/relationships/image" Target="media/image16.png"/><Relationship Id="rId19" Type="http://schemas.openxmlformats.org/officeDocument/2006/relationships/image" Target="media/image15.png"/><Relationship Id="rId18" Type="http://schemas.openxmlformats.org/officeDocument/2006/relationships/image" Target="media/image1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ectral-regular.ttf"/><Relationship Id="rId2" Type="http://schemas.openxmlformats.org/officeDocument/2006/relationships/font" Target="fonts/Spectral-bold.ttf"/><Relationship Id="rId3" Type="http://schemas.openxmlformats.org/officeDocument/2006/relationships/font" Target="fonts/Spectral-italic.ttf"/><Relationship Id="rId4" Type="http://schemas.openxmlformats.org/officeDocument/2006/relationships/font" Target="fonts/Spectral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